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29：策略梯度PG_对比基于值和基于策略网络的区别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策略梯度（policy g）：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先学习价值函数,叫Value-based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再学习策略。叫Policy-Based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两者结合，叫actor-critic,同时学习价值函数和学习策略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DQN ： 是一个TD（时序差分）+神经网络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PG是一个蒙地卡罗+神经网络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Value-based  这个状态下面的好的action分值提高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Policy-Based 调整reward，反过来调参，选择行为的概率变高或低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44190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策略梯度公式推导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486150"/>
            <wp:effectExtent l="0" t="0" r="571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486150"/>
            <wp:effectExtent l="0" t="0" r="5715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30：策略梯度PG_明确目标函数和导函数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P是概率，依赖于斯塔，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也等于n次的加和的平均值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486150"/>
            <wp:effectExtent l="0" t="0" r="571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第一个状态s1,a1,r1,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第二个状态s2,a2,r2,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3486150"/>
            <wp:effectExtent l="0" t="0" r="571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31：策略梯度PG_简化导函数的公式推导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P(r1,s2|s1,a1) 已知s1，a1的值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486150"/>
            <wp:effectExtent l="0" t="0" r="5715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3099435"/>
            <wp:effectExtent l="0" t="0" r="2540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一条轨迹出现的联合概率公式</w:t>
      </w:r>
    </w:p>
    <w:p>
      <w:r>
        <w:drawing>
          <wp:inline distT="0" distB="0" distL="114300" distR="114300">
            <wp:extent cx="5274310" cy="3099435"/>
            <wp:effectExtent l="0" t="0" r="2540" b="571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4310" cy="3099435"/>
            <wp:effectExtent l="0" t="0" r="2540" b="57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3099435"/>
            <wp:effectExtent l="0" t="0" r="2540" b="571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32：策略梯度PG_总结整体流程_对比交叉熵损失函数求导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032760"/>
            <wp:effectExtent l="0" t="0" r="5715" b="1524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Total reward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3032760"/>
            <wp:effectExtent l="0" t="0" r="5715" b="1524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032760"/>
            <wp:effectExtent l="0" t="0" r="5715" b="1524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梯度上升：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减变为加</w:t>
      </w:r>
    </w:p>
    <w:p>
      <w:r>
        <w:drawing>
          <wp:inline distT="0" distB="0" distL="114300" distR="114300">
            <wp:extent cx="5271135" cy="3032760"/>
            <wp:effectExtent l="0" t="0" r="5715" b="1524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形式与交叉熵损失函数对应的导函数类似的  y*log(y_hat)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1135" cy="3032760"/>
            <wp:effectExtent l="0" t="0" r="5715" b="1524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  <w:r>
        <w:rPr>
          <w:rFonts w:hint="eastAsia"/>
        </w:rPr>
        <w:t>33：策略梯度PG_讲解CartPole环境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5271135" cy="3032760"/>
            <wp:effectExtent l="0" t="0" r="5715" b="1524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34：代码实战_策略梯度PG和CartPole交互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强化学习的大脑，PolicyGradient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35：代码实战_策略梯度PG网络构建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66720"/>
            <wp:effectExtent l="0" t="0" r="8255" b="508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6720"/>
            <wp:effectExtent l="0" t="0" r="8255" b="508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6720"/>
            <wp:effectExtent l="0" t="0" r="8255" b="508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36：代码实战_策略梯度PG选择行为和参数训练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Stddev  : 标准差</w:t>
      </w:r>
    </w:p>
    <w:p>
      <w:r>
        <w:drawing>
          <wp:inline distT="0" distB="0" distL="114300" distR="114300">
            <wp:extent cx="5268595" cy="2966720"/>
            <wp:effectExtent l="0" t="0" r="8255" b="508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66085"/>
            <wp:effectExtent l="0" t="0" r="5715" b="571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5271135" cy="2966085"/>
            <wp:effectExtent l="0" t="0" r="5715" b="571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</w:rPr>
      </w:pPr>
      <w:r>
        <w:rPr>
          <w:rFonts w:hint="eastAsia"/>
        </w:rPr>
        <w:t>37：策略梯度PG_对TotalReward进行均值归一化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Trick 1：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Total reward 可能都大于零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967990"/>
            <wp:effectExtent l="0" t="0" r="4445" b="381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a可能没有采样到，把a给减少了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967990"/>
            <wp:effectExtent l="0" t="0" r="4445" b="381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减去一个平均值，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让它有正有负</w:t>
      </w:r>
    </w:p>
    <w:p>
      <w:r>
        <w:drawing>
          <wp:inline distT="0" distB="0" distL="114300" distR="114300">
            <wp:extent cx="5272405" cy="2967990"/>
            <wp:effectExtent l="0" t="0" r="4445" b="381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轨迹里面包含的行为，我们减少</w:t>
      </w:r>
    </w:p>
    <w:p>
      <w:r>
        <w:drawing>
          <wp:inline distT="0" distB="0" distL="114300" distR="114300">
            <wp:extent cx="5272405" cy="2967990"/>
            <wp:effectExtent l="0" t="0" r="4445" b="381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有正有负，才能使action的行为有提升和下降，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如果不去减去b，把采样到的行为提升，都会去提升，没有采样到的都下降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机器学习里面的平均归一化，有正有负，所有的reward，所有轨迹的total reward 都大于零被解决了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967990"/>
            <wp:effectExtent l="0" t="0" r="4445" b="381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Trick 2 ：Suitable Credit（合适的分数）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67990"/>
            <wp:effectExtent l="0" t="0" r="4445" b="381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38：策略梯度PG_同一个回合中不同的action回溯不同的TotalReward_代码实战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只是第一个action选择的好，另一个选择的不好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t时刻到tn时刻进行加和。求reward，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65450"/>
            <wp:effectExtent l="0" t="0" r="8255" b="635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MC是蒙罗卡罗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Reward回溯的时候，乘上一个gamma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965450"/>
            <wp:effectExtent l="0" t="0" r="8255" b="635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2965450"/>
            <wp:effectExtent l="0" t="0" r="8255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8F7CC7C"/>
    <w:multiLevelType w:val="singleLevel"/>
    <w:tmpl w:val="C8F7CC7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AyOGRiNDEzNTQ2ZTEyYmY4OTQyNTRkMmRkMDAxOTYifQ=="/>
  </w:docVars>
  <w:rsids>
    <w:rsidRoot w:val="3B4F01F9"/>
    <w:rsid w:val="08273E74"/>
    <w:rsid w:val="157C03DA"/>
    <w:rsid w:val="3B4F01F9"/>
    <w:rsid w:val="4B2910D8"/>
    <w:rsid w:val="558368DC"/>
    <w:rsid w:val="5FD66D5E"/>
    <w:rsid w:val="71562488"/>
    <w:rsid w:val="74A0585D"/>
    <w:rsid w:val="7BBB5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430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2023-11-15T10:43:00Z</dcterms:created>
  <dc:creator>胡华金</dc:creator>
  <cp:lastModifiedBy>胡华金</cp:lastModifiedBy>
  <dcterms:modified xsi:type="dcterms:W3CDTF">2023-11-16T12:30:43Z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D8DFE5FE9C484B729271BC60CD99E16E_11</vt:lpwstr>
  </property>
</Properties>
</file>